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83" w:rsidRPr="005E6E83" w:rsidRDefault="005E6E83" w:rsidP="005E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Администрация  сельского поселения «Чиндалей»</w:t>
      </w:r>
    </w:p>
    <w:p w:rsidR="005E6E83" w:rsidRPr="005E6E83" w:rsidRDefault="005E6E83" w:rsidP="005E6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E83" w:rsidRPr="005E6E83" w:rsidRDefault="005E6E83" w:rsidP="005E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E6E83" w:rsidRPr="005E6E83" w:rsidRDefault="005E6E83" w:rsidP="005E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с.Чиндалей</w:t>
      </w:r>
    </w:p>
    <w:p w:rsidR="005E6E83" w:rsidRPr="005E6E83" w:rsidRDefault="004A60DC" w:rsidP="005E6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E6E83" w:rsidRPr="005E6E83">
        <w:rPr>
          <w:rFonts w:ascii="Times New Roman" w:hAnsi="Times New Roman" w:cs="Times New Roman"/>
          <w:sz w:val="28"/>
          <w:szCs w:val="28"/>
        </w:rPr>
        <w:t>.04.2022.</w:t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</w:r>
      <w:r w:rsidR="005E6E83" w:rsidRPr="005E6E8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16а</w:t>
      </w:r>
    </w:p>
    <w:p w:rsidR="00525CC7" w:rsidRDefault="00525C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CC7" w:rsidRDefault="00095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применяемой при осуществлении муниципального контроля в сфере благоустройства на территории сельского поселения «</w:t>
      </w:r>
      <w:r w:rsidR="005E6E83">
        <w:rPr>
          <w:rFonts w:ascii="Times New Roman" w:hAnsi="Times New Roman" w:cs="Times New Roman"/>
          <w:sz w:val="28"/>
          <w:szCs w:val="28"/>
        </w:rPr>
        <w:t>Чиндалей</w:t>
      </w:r>
      <w:r>
        <w:rPr>
          <w:rFonts w:ascii="Times New Roman" w:hAnsi="Times New Roman" w:cs="Times New Roman"/>
          <w:sz w:val="28"/>
          <w:szCs w:val="28"/>
        </w:rPr>
        <w:t>» Дульдургинского района</w:t>
      </w:r>
    </w:p>
    <w:p w:rsidR="00525CC7" w:rsidRPr="00671F84" w:rsidRDefault="0052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Default="0009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31 июля 2020 г. № 248-ФЗ "О государственном контроле (надзоре) и муниципальном контроле в Российской Федерации"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Совета сельского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576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5769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5E6E83"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="005E6E83"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Дульдургинского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E6E83"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="005E6E83"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5CC7" w:rsidRDefault="0009575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форму проверочного листа (списка контрольных вопросов), применяемую при осуществлении муниципального контроля в сфере благоустройства на территории сельского поселения </w:t>
      </w:r>
      <w:r w:rsidR="005E6E83" w:rsidRPr="005E6E83">
        <w:rPr>
          <w:rFonts w:ascii="Times New Roman" w:hAnsi="Times New Roman" w:cs="Times New Roman"/>
          <w:b w:val="0"/>
          <w:sz w:val="28"/>
          <w:szCs w:val="28"/>
        </w:rPr>
        <w:t>«Чиндалей»</w:t>
      </w:r>
      <w:r w:rsidR="005E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Дульдургинского района согласно приложению №1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.</w:t>
      </w:r>
    </w:p>
    <w:p w:rsidR="004B6B60" w:rsidRDefault="004B6B60" w:rsidP="004B6B60">
      <w:pPr>
        <w:pStyle w:val="ConsPlusTitle"/>
        <w:numPr>
          <w:ilvl w:val="0"/>
          <w:numId w:val="1"/>
        </w:numPr>
        <w:jc w:val="both"/>
        <w:rPr>
          <w:sz w:val="28"/>
          <w:szCs w:val="28"/>
        </w:rPr>
      </w:pPr>
      <w:r w:rsidRPr="004B6B6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 информационном стенде сельского поселения и на официальном сайте чиндалей.рф.</w:t>
      </w:r>
    </w:p>
    <w:p w:rsidR="00525CC7" w:rsidRPr="004B6B60" w:rsidRDefault="00095751" w:rsidP="004B6B60">
      <w:pPr>
        <w:pStyle w:val="ConsPlusTitle"/>
        <w:jc w:val="both"/>
        <w:rPr>
          <w:sz w:val="28"/>
          <w:szCs w:val="28"/>
        </w:rPr>
      </w:pPr>
      <w:r w:rsidRPr="004B6B60">
        <w:rPr>
          <w:rFonts w:ascii="Times New Roman" w:hAnsi="Times New Roman" w:cs="Times New Roman"/>
          <w:b w:val="0"/>
          <w:sz w:val="28"/>
          <w:szCs w:val="28"/>
        </w:rPr>
        <w:t>3. Настоящее Распоряжение вступает в силу  после его официального опубликования (обнародования).</w:t>
      </w:r>
    </w:p>
    <w:p w:rsidR="004B6B60" w:rsidRPr="004B6B60" w:rsidRDefault="00095751" w:rsidP="004B6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B6B60" w:rsidRDefault="004B6B60" w:rsidP="004B6B60">
      <w:pPr>
        <w:ind w:firstLine="709"/>
        <w:jc w:val="both"/>
        <w:rPr>
          <w:color w:val="000000"/>
          <w:sz w:val="28"/>
          <w:szCs w:val="28"/>
        </w:rPr>
      </w:pPr>
      <w:r w:rsidRPr="003C390F">
        <w:rPr>
          <w:color w:val="000000"/>
          <w:sz w:val="28"/>
          <w:szCs w:val="28"/>
        </w:rPr>
        <w:t> </w:t>
      </w:r>
    </w:p>
    <w:p w:rsidR="00525CC7" w:rsidRPr="00671F84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67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E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E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E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E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E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 w:rsidR="005E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И.Цыденов</w:t>
      </w:r>
      <w:r w:rsidRPr="00671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B60" w:rsidRDefault="004B6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095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525CC7" w:rsidRPr="00671F84" w:rsidRDefault="00095751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CC7" w:rsidRDefault="005E6E83" w:rsidP="005E6E83">
      <w:pPr>
        <w:wordWrap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95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="00095751"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60D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5751" w:rsidRPr="00671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0DC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09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4A60DC">
        <w:rPr>
          <w:rFonts w:ascii="Times New Roman" w:eastAsia="Times New Roman" w:hAnsi="Times New Roman" w:cs="Times New Roman"/>
          <w:sz w:val="28"/>
          <w:szCs w:val="28"/>
          <w:lang w:eastAsia="ru-RU"/>
        </w:rPr>
        <w:t>16а</w:t>
      </w:r>
    </w:p>
    <w:p w:rsidR="00525CC7" w:rsidRDefault="00095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5CC7" w:rsidRDefault="00095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525CC7" w:rsidRDefault="00095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(список контрольных вопросов), применяемый</w:t>
      </w:r>
    </w:p>
    <w:p w:rsidR="00525CC7" w:rsidRDefault="00095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сельского поселения </w:t>
      </w:r>
      <w:r w:rsidR="005E6E83" w:rsidRPr="00671F84">
        <w:rPr>
          <w:rFonts w:ascii="Times New Roman" w:hAnsi="Times New Roman" w:cs="Times New Roman"/>
          <w:sz w:val="28"/>
          <w:szCs w:val="28"/>
        </w:rPr>
        <w:t>«</w:t>
      </w:r>
      <w:r w:rsidR="005E6E83">
        <w:rPr>
          <w:rFonts w:ascii="Times New Roman" w:hAnsi="Times New Roman" w:cs="Times New Roman"/>
          <w:sz w:val="28"/>
          <w:szCs w:val="28"/>
        </w:rPr>
        <w:t>Чиндалей</w:t>
      </w:r>
      <w:r w:rsidR="005E6E83" w:rsidRPr="00671F84">
        <w:rPr>
          <w:rFonts w:ascii="Times New Roman" w:hAnsi="Times New Roman" w:cs="Times New Roman"/>
          <w:sz w:val="28"/>
          <w:szCs w:val="28"/>
        </w:rPr>
        <w:t>»</w:t>
      </w:r>
      <w:r w:rsidR="005E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Дульдургинского района</w:t>
      </w:r>
    </w:p>
    <w:p w:rsidR="00525CC7" w:rsidRDefault="0052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Default="00095751" w:rsidP="004A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основании:_____________________________________________________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(реквизиты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ОМС или уполномоченного органа 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проверки, реквизиты правового акта об утверждении формы проверочного листа)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__________________________________________________________________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525CC7" w:rsidRDefault="000957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525CC7" w:rsidRDefault="000957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отношении:___________________________________________________ (наименование юридического лица, фамилия, имя, отчество (при наличии) индивидуального предпринимателя)</w:t>
      </w:r>
    </w:p>
    <w:p w:rsidR="00525CC7" w:rsidRDefault="000957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525CC7" w:rsidRDefault="000957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муниципального контроля (надзора))</w:t>
      </w:r>
    </w:p>
    <w:p w:rsidR="00525CC7" w:rsidRDefault="000957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муниципальный контроль (надзор) и заполняющее проверочный лист: ____________________________________</w:t>
      </w:r>
    </w:p>
    <w:p w:rsidR="00525CC7" w:rsidRDefault="0009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525CC7" w:rsidRDefault="00095751">
      <w:pPr>
        <w:numPr>
          <w:ilvl w:val="0"/>
          <w:numId w:val="2"/>
        </w:numPr>
        <w:tabs>
          <w:tab w:val="clear" w:pos="720"/>
          <w:tab w:val="left" w:pos="78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</w:t>
      </w:r>
      <w:r>
        <w:rPr>
          <w:rFonts w:ascii="Times New Roman" w:hAnsi="Times New Roman"/>
          <w:sz w:val="28"/>
          <w:szCs w:val="28"/>
        </w:rPr>
        <w:lastRenderedPageBreak/>
        <w:t>требований, требований, установленных  муниципальными правовыми актами, составляющих предмет проверки:</w:t>
      </w: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372"/>
        <w:gridCol w:w="2916"/>
        <w:gridCol w:w="850"/>
        <w:gridCol w:w="850"/>
        <w:gridCol w:w="1035"/>
      </w:tblGrid>
      <w:tr w:rsidR="00525CC7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525CC7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CC7" w:rsidRDefault="00525CC7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CC7" w:rsidRDefault="00525CC7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CC7" w:rsidRDefault="00525CC7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Содержатся ли чистоте подъездные пути к строительным площадкам? Организована ли ежедневная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5CC7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pStyle w:val="ConsPlusTitle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095751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СП </w:t>
            </w:r>
            <w:r w:rsidR="005E6E83" w:rsidRPr="005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«Чиндалей»</w:t>
            </w:r>
            <w:r w:rsidR="005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C7" w:rsidRDefault="00525CC7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Default="0052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C7" w:rsidRDefault="000957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525CC7" w:rsidRDefault="00095751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25CC7" w:rsidRDefault="000957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(дата)</w:t>
      </w:r>
    </w:p>
    <w:p w:rsidR="00525CC7" w:rsidRDefault="000957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525CC7" w:rsidRDefault="00095751">
      <w:pPr>
        <w:spacing w:line="240" w:lineRule="auto"/>
      </w:pPr>
      <w:r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(дата)</w:t>
      </w:r>
    </w:p>
    <w:p w:rsidR="00525CC7" w:rsidRDefault="00525CC7"/>
    <w:sectPr w:rsidR="005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7D" w:rsidRDefault="0062567D">
      <w:pPr>
        <w:spacing w:line="240" w:lineRule="auto"/>
      </w:pPr>
      <w:r>
        <w:separator/>
      </w:r>
    </w:p>
  </w:endnote>
  <w:endnote w:type="continuationSeparator" w:id="0">
    <w:p w:rsidR="0062567D" w:rsidRDefault="00625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7D" w:rsidRDefault="0062567D">
      <w:pPr>
        <w:spacing w:after="0"/>
      </w:pPr>
      <w:r>
        <w:separator/>
      </w:r>
    </w:p>
  </w:footnote>
  <w:footnote w:type="continuationSeparator" w:id="0">
    <w:p w:rsidR="0062567D" w:rsidRDefault="006256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8FB9"/>
    <w:multiLevelType w:val="singleLevel"/>
    <w:tmpl w:val="FD3CA4D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1924F2B"/>
    <w:multiLevelType w:val="multilevel"/>
    <w:tmpl w:val="41924F2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E2"/>
    <w:rsid w:val="00095751"/>
    <w:rsid w:val="000D50CC"/>
    <w:rsid w:val="00272174"/>
    <w:rsid w:val="002E25BB"/>
    <w:rsid w:val="003C5769"/>
    <w:rsid w:val="004A60DC"/>
    <w:rsid w:val="004B6B60"/>
    <w:rsid w:val="00525CC7"/>
    <w:rsid w:val="005E6E83"/>
    <w:rsid w:val="005F5210"/>
    <w:rsid w:val="00616F5D"/>
    <w:rsid w:val="0062567D"/>
    <w:rsid w:val="00671F84"/>
    <w:rsid w:val="00687E7F"/>
    <w:rsid w:val="00794CE2"/>
    <w:rsid w:val="008A096F"/>
    <w:rsid w:val="00A22EBF"/>
    <w:rsid w:val="00A81153"/>
    <w:rsid w:val="00AE3823"/>
    <w:rsid w:val="00B443AD"/>
    <w:rsid w:val="00B54238"/>
    <w:rsid w:val="00C96E2D"/>
    <w:rsid w:val="00C977B0"/>
    <w:rsid w:val="00FE3849"/>
    <w:rsid w:val="00FE408A"/>
    <w:rsid w:val="05FD5E8E"/>
    <w:rsid w:val="0A1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88D-E513-4A6E-A10D-EB37F342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</w:style>
  <w:style w:type="character" w:customStyle="1" w:styleId="art-postauthoricon">
    <w:name w:val="art-postauthoricon"/>
    <w:basedOn w:val="a0"/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paragraph" w:customStyle="1" w:styleId="1">
    <w:name w:val="Без интервала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4</cp:revision>
  <cp:lastPrinted>2022-04-22T02:30:00Z</cp:lastPrinted>
  <dcterms:created xsi:type="dcterms:W3CDTF">2022-06-02T01:59:00Z</dcterms:created>
  <dcterms:modified xsi:type="dcterms:W3CDTF">2022-06-02T03:05:00Z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0703BE30B7E64A47AEC5AC7765BD2A3A</vt:lpwstr>
  </property>
</Properties>
</file>